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5A" w:rsidRDefault="0092485A" w:rsidP="0092485A">
      <w:pPr>
        <w:pStyle w:val="a3"/>
        <w:spacing w:before="0" w:beforeAutospacing="0" w:after="180" w:afterAutospacing="0"/>
        <w:jc w:val="both"/>
        <w:rPr>
          <w:rFonts w:ascii="Helvetica" w:hAnsi="Helvetica" w:cs="Helvetica" w:hint="eastAsia"/>
          <w:color w:val="333333"/>
        </w:rPr>
      </w:pPr>
    </w:p>
    <w:p w:rsidR="0092485A" w:rsidRPr="0092485A" w:rsidRDefault="0092485A" w:rsidP="0092485A">
      <w:pPr>
        <w:widowControl/>
        <w:spacing w:after="225"/>
        <w:jc w:val="center"/>
        <w:outlineLvl w:val="0"/>
        <w:rPr>
          <w:rFonts w:ascii="Helvetica" w:eastAsia="SimSun" w:hAnsi="Helvetica" w:cs="Helvetica"/>
          <w:b/>
          <w:bCs/>
          <w:color w:val="333333"/>
          <w:kern w:val="36"/>
          <w:sz w:val="42"/>
          <w:szCs w:val="42"/>
        </w:rPr>
      </w:pPr>
      <w:r w:rsidRPr="0092485A">
        <w:rPr>
          <w:rFonts w:ascii="Helvetica" w:eastAsia="SimSun" w:hAnsi="Helvetica" w:cs="Helvetica"/>
          <w:b/>
          <w:bCs/>
          <w:color w:val="333333"/>
          <w:kern w:val="36"/>
          <w:sz w:val="42"/>
          <w:szCs w:val="42"/>
        </w:rPr>
        <w:t>办理退税</w:t>
      </w:r>
      <w:r>
        <w:rPr>
          <w:rFonts w:ascii="Helvetica" w:eastAsia="SimSun" w:hAnsi="Helvetica" w:cs="Helvetica" w:hint="eastAsia"/>
          <w:b/>
          <w:bCs/>
          <w:color w:val="333333"/>
          <w:kern w:val="36"/>
          <w:sz w:val="42"/>
          <w:szCs w:val="42"/>
        </w:rPr>
        <w:t>的</w:t>
      </w:r>
      <w:r w:rsidRPr="0092485A">
        <w:rPr>
          <w:rFonts w:ascii="Helvetica" w:eastAsia="SimSun" w:hAnsi="Helvetica" w:cs="Helvetica"/>
          <w:b/>
          <w:bCs/>
          <w:color w:val="333333"/>
          <w:kern w:val="36"/>
          <w:sz w:val="42"/>
          <w:szCs w:val="42"/>
        </w:rPr>
        <w:t>留抵进项税额，是否需要相应调减加计抵减额？</w:t>
      </w:r>
    </w:p>
    <w:p w:rsidR="0092485A" w:rsidRDefault="0092485A" w:rsidP="0092485A">
      <w:pPr>
        <w:pStyle w:val="a3"/>
        <w:spacing w:before="0" w:beforeAutospacing="0" w:after="180" w:afterAutospacing="0"/>
        <w:jc w:val="both"/>
        <w:rPr>
          <w:rFonts w:ascii="Helvetica" w:hAnsi="Helvetica" w:cs="Helvetica" w:hint="eastAsia"/>
          <w:color w:val="333333"/>
        </w:rPr>
      </w:pPr>
    </w:p>
    <w:p w:rsidR="0092485A" w:rsidRDefault="0092485A" w:rsidP="0092485A">
      <w:pPr>
        <w:pStyle w:val="a3"/>
        <w:spacing w:before="0" w:beforeAutospacing="0" w:after="180" w:afterAutospacing="0"/>
        <w:jc w:val="both"/>
        <w:rPr>
          <w:rFonts w:ascii="Helvetica" w:hAnsi="Helvetica" w:cs="Helvetica"/>
          <w:color w:val="333333"/>
        </w:rPr>
      </w:pPr>
      <w:r>
        <w:rPr>
          <w:rFonts w:ascii="Helvetica" w:hAnsi="Helvetica" w:cs="Helvetica"/>
          <w:color w:val="333333"/>
        </w:rPr>
        <w:t>近日，朋友公司遇到这样一个问题：公司是服务行业，适用加计抵减政策，由于有较大进项留抵税额，所以，公司申请退税，税务局批准后退税，税款已经到账。那么，该已退税款的进项税额对应的已经计提的加计抵减额需要调减回来吗？</w:t>
      </w:r>
    </w:p>
    <w:p w:rsidR="0092485A" w:rsidRDefault="0092485A" w:rsidP="0092485A">
      <w:pPr>
        <w:pStyle w:val="a3"/>
        <w:spacing w:before="0" w:beforeAutospacing="0" w:after="180" w:afterAutospacing="0"/>
        <w:jc w:val="both"/>
        <w:rPr>
          <w:rFonts w:ascii="Helvetica" w:hAnsi="Helvetica" w:cs="Helvetica"/>
          <w:color w:val="333333"/>
        </w:rPr>
      </w:pPr>
      <w:r>
        <w:rPr>
          <w:rFonts w:ascii="Helvetica" w:hAnsi="Helvetica" w:cs="Helvetica"/>
          <w:color w:val="333333"/>
        </w:rPr>
        <w:t>回复：不需要，根据问题所描述的情况，加计抵减未使用，仍然可以在以后使用，并不属于转出、调减事项。如果已经计提一直未使用，加计抵减政策执行到期后，纳税人不再计提加计抵减额，结余的加计抵减额停止抵减，同时将结余的</w:t>
      </w:r>
      <w:r>
        <w:rPr>
          <w:rFonts w:ascii="Helvetica" w:hAnsi="Helvetica" w:cs="Helvetica"/>
          <w:color w:val="333333"/>
        </w:rPr>
        <w:t>“</w:t>
      </w:r>
      <w:r>
        <w:rPr>
          <w:rFonts w:ascii="Helvetica" w:hAnsi="Helvetica" w:cs="Helvetica"/>
          <w:color w:val="333333"/>
        </w:rPr>
        <w:t>加计抵减额</w:t>
      </w:r>
      <w:r>
        <w:rPr>
          <w:rFonts w:ascii="Helvetica" w:hAnsi="Helvetica" w:cs="Helvetica"/>
          <w:color w:val="333333"/>
        </w:rPr>
        <w:t>”</w:t>
      </w:r>
      <w:r>
        <w:rPr>
          <w:rFonts w:ascii="Helvetica" w:hAnsi="Helvetica" w:cs="Helvetica"/>
          <w:color w:val="333333"/>
        </w:rPr>
        <w:t>冲回。</w:t>
      </w:r>
    </w:p>
    <w:p w:rsidR="0092485A" w:rsidRDefault="0092485A" w:rsidP="0092485A">
      <w:pPr>
        <w:pStyle w:val="a3"/>
        <w:spacing w:before="0" w:beforeAutospacing="0" w:after="180" w:afterAutospacing="0"/>
        <w:jc w:val="both"/>
        <w:rPr>
          <w:rFonts w:ascii="Helvetica" w:hAnsi="Helvetica" w:cs="Helvetica"/>
          <w:color w:val="333333"/>
        </w:rPr>
      </w:pPr>
      <w:r>
        <w:rPr>
          <w:rFonts w:ascii="Helvetica" w:hAnsi="Helvetica" w:cs="Helvetica"/>
          <w:color w:val="333333"/>
        </w:rPr>
        <w:t>法规依据：《财政部</w:t>
      </w:r>
      <w:r>
        <w:rPr>
          <w:rFonts w:ascii="Helvetica" w:hAnsi="Helvetica" w:cs="Helvetica"/>
          <w:color w:val="333333"/>
        </w:rPr>
        <w:t xml:space="preserve">  </w:t>
      </w:r>
      <w:r>
        <w:rPr>
          <w:rFonts w:ascii="Helvetica" w:hAnsi="Helvetica" w:cs="Helvetica"/>
          <w:color w:val="333333"/>
        </w:rPr>
        <w:t>税务总局</w:t>
      </w:r>
      <w:r>
        <w:rPr>
          <w:rFonts w:ascii="Helvetica" w:hAnsi="Helvetica" w:cs="Helvetica"/>
          <w:color w:val="333333"/>
        </w:rPr>
        <w:t xml:space="preserve">  </w:t>
      </w:r>
      <w:r>
        <w:rPr>
          <w:rFonts w:ascii="Helvetica" w:hAnsi="Helvetica" w:cs="Helvetica"/>
          <w:color w:val="333333"/>
        </w:rPr>
        <w:t>海关总署关于深化增值税改革有关政策的公告》（财政部</w:t>
      </w:r>
      <w:r>
        <w:rPr>
          <w:rFonts w:ascii="Helvetica" w:hAnsi="Helvetica" w:cs="Helvetica"/>
          <w:color w:val="333333"/>
        </w:rPr>
        <w:t xml:space="preserve"> </w:t>
      </w:r>
      <w:r>
        <w:rPr>
          <w:rFonts w:ascii="Helvetica" w:hAnsi="Helvetica" w:cs="Helvetica"/>
          <w:color w:val="333333"/>
        </w:rPr>
        <w:t>税务总局</w:t>
      </w:r>
      <w:r>
        <w:rPr>
          <w:rFonts w:ascii="Helvetica" w:hAnsi="Helvetica" w:cs="Helvetica"/>
          <w:color w:val="333333"/>
        </w:rPr>
        <w:t xml:space="preserve"> </w:t>
      </w:r>
      <w:r>
        <w:rPr>
          <w:rFonts w:ascii="Helvetica" w:hAnsi="Helvetica" w:cs="Helvetica"/>
          <w:color w:val="333333"/>
        </w:rPr>
        <w:t>海关总署公告</w:t>
      </w:r>
      <w:r>
        <w:rPr>
          <w:rFonts w:ascii="Helvetica" w:hAnsi="Helvetica" w:cs="Helvetica"/>
          <w:color w:val="333333"/>
        </w:rPr>
        <w:t>2019</w:t>
      </w:r>
      <w:r>
        <w:rPr>
          <w:rFonts w:ascii="Helvetica" w:hAnsi="Helvetica" w:cs="Helvetica"/>
          <w:color w:val="333333"/>
        </w:rPr>
        <w:t>年第</w:t>
      </w:r>
      <w:r>
        <w:rPr>
          <w:rFonts w:ascii="Helvetica" w:hAnsi="Helvetica" w:cs="Helvetica"/>
          <w:color w:val="333333"/>
        </w:rPr>
        <w:t>39</w:t>
      </w:r>
      <w:r>
        <w:rPr>
          <w:rFonts w:ascii="Helvetica" w:hAnsi="Helvetica" w:cs="Helvetica"/>
          <w:color w:val="333333"/>
        </w:rPr>
        <w:t>号）</w:t>
      </w:r>
      <w:r>
        <w:rPr>
          <w:rFonts w:ascii="Helvetica" w:hAnsi="Helvetica" w:cs="Helvetica"/>
          <w:color w:val="333333"/>
        </w:rPr>
        <w:t xml:space="preserve"> </w:t>
      </w:r>
      <w:r>
        <w:rPr>
          <w:rFonts w:ascii="Helvetica" w:hAnsi="Helvetica" w:cs="Helvetica"/>
          <w:color w:val="333333"/>
        </w:rPr>
        <w:t>第七条规定，自</w:t>
      </w:r>
      <w:r>
        <w:rPr>
          <w:rFonts w:ascii="Helvetica" w:hAnsi="Helvetica" w:cs="Helvetica"/>
          <w:color w:val="333333"/>
        </w:rPr>
        <w:t>2019</w:t>
      </w:r>
      <w:r>
        <w:rPr>
          <w:rFonts w:ascii="Helvetica" w:hAnsi="Helvetica" w:cs="Helvetica"/>
          <w:color w:val="333333"/>
        </w:rPr>
        <w:t>年</w:t>
      </w:r>
      <w:r>
        <w:rPr>
          <w:rFonts w:ascii="Helvetica" w:hAnsi="Helvetica" w:cs="Helvetica"/>
          <w:color w:val="333333"/>
        </w:rPr>
        <w:t>4</w:t>
      </w:r>
      <w:r>
        <w:rPr>
          <w:rFonts w:ascii="Helvetica" w:hAnsi="Helvetica" w:cs="Helvetica"/>
          <w:color w:val="333333"/>
        </w:rPr>
        <w:t>月</w:t>
      </w:r>
      <w:r>
        <w:rPr>
          <w:rFonts w:ascii="Helvetica" w:hAnsi="Helvetica" w:cs="Helvetica"/>
          <w:color w:val="333333"/>
        </w:rPr>
        <w:t>1</w:t>
      </w:r>
      <w:r>
        <w:rPr>
          <w:rFonts w:ascii="Helvetica" w:hAnsi="Helvetica" w:cs="Helvetica"/>
          <w:color w:val="333333"/>
        </w:rPr>
        <w:t>日至</w:t>
      </w:r>
      <w:r>
        <w:rPr>
          <w:rFonts w:ascii="Helvetica" w:hAnsi="Helvetica" w:cs="Helvetica"/>
          <w:color w:val="333333"/>
        </w:rPr>
        <w:t>2021</w:t>
      </w:r>
      <w:r>
        <w:rPr>
          <w:rFonts w:ascii="Helvetica" w:hAnsi="Helvetica" w:cs="Helvetica"/>
          <w:color w:val="333333"/>
        </w:rPr>
        <w:t>年</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31</w:t>
      </w:r>
      <w:r>
        <w:rPr>
          <w:rFonts w:ascii="Helvetica" w:hAnsi="Helvetica" w:cs="Helvetica"/>
          <w:color w:val="333333"/>
        </w:rPr>
        <w:t>日，允许生产、生活性服务业纳税人按照当期可抵扣进项税额加计</w:t>
      </w:r>
      <w:r>
        <w:rPr>
          <w:rFonts w:ascii="Helvetica" w:hAnsi="Helvetica" w:cs="Helvetica"/>
          <w:color w:val="333333"/>
        </w:rPr>
        <w:t>10%</w:t>
      </w:r>
      <w:r>
        <w:rPr>
          <w:rFonts w:ascii="Helvetica" w:hAnsi="Helvetica" w:cs="Helvetica"/>
          <w:color w:val="333333"/>
        </w:rPr>
        <w:t>，抵减应纳税额（以下称加计抵减政策）。纳税人应按照当期可抵扣进项税额的</w:t>
      </w:r>
      <w:r>
        <w:rPr>
          <w:rFonts w:ascii="Helvetica" w:hAnsi="Helvetica" w:cs="Helvetica"/>
          <w:color w:val="333333"/>
        </w:rPr>
        <w:t>10%</w:t>
      </w:r>
      <w:r>
        <w:rPr>
          <w:rFonts w:ascii="Helvetica" w:hAnsi="Helvetica" w:cs="Helvetica"/>
          <w:color w:val="333333"/>
        </w:rPr>
        <w:t>计提当期加计抵减额。按照现行规定不得从销项税额中抵扣的进项税额，不得计提加计抵减额；已计提加计抵减额的进项税额，按规定作进项税额转出的，应在进项税额转出当期，相应调减加计抵减额。计算公式如下：</w:t>
      </w:r>
    </w:p>
    <w:p w:rsidR="0092485A" w:rsidRDefault="0092485A" w:rsidP="0092485A">
      <w:pPr>
        <w:pStyle w:val="a3"/>
        <w:spacing w:before="0" w:beforeAutospacing="0" w:after="180" w:afterAutospacing="0"/>
        <w:jc w:val="both"/>
        <w:rPr>
          <w:rFonts w:ascii="Helvetica" w:hAnsi="Helvetica" w:cs="Helvetica"/>
          <w:color w:val="333333"/>
        </w:rPr>
      </w:pPr>
      <w:r>
        <w:rPr>
          <w:rFonts w:ascii="Helvetica" w:hAnsi="Helvetica" w:cs="Helvetica"/>
          <w:color w:val="333333"/>
        </w:rPr>
        <w:t>当期计提加计抵减额</w:t>
      </w:r>
      <w:r>
        <w:rPr>
          <w:rFonts w:ascii="Helvetica" w:hAnsi="Helvetica" w:cs="Helvetica"/>
          <w:color w:val="333333"/>
        </w:rPr>
        <w:t>=</w:t>
      </w:r>
      <w:r>
        <w:rPr>
          <w:rFonts w:ascii="Helvetica" w:hAnsi="Helvetica" w:cs="Helvetica"/>
          <w:color w:val="333333"/>
        </w:rPr>
        <w:t>当期可抵扣进项税额</w:t>
      </w:r>
      <w:r>
        <w:rPr>
          <w:rFonts w:ascii="Helvetica" w:hAnsi="Helvetica" w:cs="Helvetica"/>
          <w:color w:val="333333"/>
        </w:rPr>
        <w:t>×10%</w:t>
      </w:r>
    </w:p>
    <w:p w:rsidR="0092485A" w:rsidRDefault="0092485A" w:rsidP="0092485A">
      <w:pPr>
        <w:pStyle w:val="a3"/>
        <w:spacing w:before="0" w:beforeAutospacing="0" w:after="180" w:afterAutospacing="0"/>
        <w:jc w:val="both"/>
        <w:rPr>
          <w:rFonts w:ascii="Helvetica" w:hAnsi="Helvetica" w:cs="Helvetica"/>
          <w:color w:val="333333"/>
        </w:rPr>
      </w:pPr>
      <w:r>
        <w:rPr>
          <w:rFonts w:ascii="Helvetica" w:hAnsi="Helvetica" w:cs="Helvetica"/>
          <w:color w:val="333333"/>
        </w:rPr>
        <w:t>当期可抵减加计抵减额</w:t>
      </w:r>
      <w:r>
        <w:rPr>
          <w:rFonts w:ascii="Helvetica" w:hAnsi="Helvetica" w:cs="Helvetica"/>
          <w:color w:val="333333"/>
        </w:rPr>
        <w:t>=</w:t>
      </w:r>
      <w:r>
        <w:rPr>
          <w:rFonts w:ascii="Helvetica" w:hAnsi="Helvetica" w:cs="Helvetica"/>
          <w:color w:val="333333"/>
        </w:rPr>
        <w:t>上期末加计抵减额余额</w:t>
      </w:r>
      <w:r>
        <w:rPr>
          <w:rFonts w:ascii="Helvetica" w:hAnsi="Helvetica" w:cs="Helvetica"/>
          <w:color w:val="333333"/>
        </w:rPr>
        <w:t>+</w:t>
      </w:r>
      <w:r>
        <w:rPr>
          <w:rFonts w:ascii="Helvetica" w:hAnsi="Helvetica" w:cs="Helvetica"/>
          <w:color w:val="333333"/>
        </w:rPr>
        <w:t>当期计提加计抵减额</w:t>
      </w:r>
      <w:r>
        <w:rPr>
          <w:rFonts w:ascii="Helvetica" w:hAnsi="Helvetica" w:cs="Helvetica"/>
          <w:color w:val="333333"/>
        </w:rPr>
        <w:t>-</w:t>
      </w:r>
      <w:r>
        <w:rPr>
          <w:rFonts w:ascii="Helvetica" w:hAnsi="Helvetica" w:cs="Helvetica"/>
          <w:color w:val="333333"/>
        </w:rPr>
        <w:t>当期调减加计抵减额</w:t>
      </w:r>
    </w:p>
    <w:p w:rsidR="0092485A" w:rsidRDefault="0092485A" w:rsidP="0092485A">
      <w:pPr>
        <w:pStyle w:val="a3"/>
        <w:spacing w:before="0" w:beforeAutospacing="0" w:after="180" w:afterAutospacing="0"/>
        <w:jc w:val="both"/>
        <w:rPr>
          <w:rFonts w:ascii="Helvetica" w:hAnsi="Helvetica" w:cs="Helvetica"/>
          <w:color w:val="333333"/>
        </w:rPr>
      </w:pPr>
      <w:r>
        <w:rPr>
          <w:rFonts w:ascii="Helvetica" w:hAnsi="Helvetica" w:cs="Helvetica"/>
          <w:color w:val="333333"/>
        </w:rPr>
        <w:t>纳税人应单独核算加计抵减额的计提、抵减、调减、结余等变动情况。骗取适用加计抵减政策或虚增加计抵减额的，按照《中华人民共和国税收征收管理法》等有关规定处理。加计抵减政策执行到期后，纳税人不再计提加计抵减额，结余的加计抵减额停止抵减。</w:t>
      </w:r>
    </w:p>
    <w:p w:rsidR="0092485A" w:rsidRDefault="0092485A" w:rsidP="0092485A">
      <w:pPr>
        <w:pStyle w:val="a3"/>
        <w:spacing w:before="0" w:beforeAutospacing="0" w:after="0" w:afterAutospacing="0"/>
        <w:jc w:val="both"/>
        <w:rPr>
          <w:rFonts w:ascii="Helvetica" w:hAnsi="Helvetica" w:cs="Helvetica"/>
          <w:color w:val="333333"/>
        </w:rPr>
      </w:pPr>
    </w:p>
    <w:p w:rsidR="009B3198" w:rsidRDefault="009B3198">
      <w:pPr>
        <w:rPr>
          <w:rFonts w:hint="eastAsia"/>
        </w:rPr>
      </w:pPr>
    </w:p>
    <w:sectPr w:rsidR="009B3198" w:rsidSect="009B31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485A"/>
    <w:rsid w:val="0092485A"/>
    <w:rsid w:val="009B3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98"/>
    <w:pPr>
      <w:widowControl w:val="0"/>
      <w:jc w:val="both"/>
    </w:pPr>
  </w:style>
  <w:style w:type="paragraph" w:styleId="1">
    <w:name w:val="heading 1"/>
    <w:basedOn w:val="a"/>
    <w:link w:val="1Char"/>
    <w:uiPriority w:val="9"/>
    <w:qFormat/>
    <w:rsid w:val="0092485A"/>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85A"/>
    <w:pPr>
      <w:widowControl/>
      <w:spacing w:before="100" w:beforeAutospacing="1" w:after="100" w:afterAutospacing="1"/>
      <w:jc w:val="left"/>
    </w:pPr>
    <w:rPr>
      <w:rFonts w:ascii="SimSun" w:eastAsia="SimSun" w:hAnsi="SimSun" w:cs="SimSun"/>
      <w:kern w:val="0"/>
      <w:sz w:val="24"/>
      <w:szCs w:val="24"/>
    </w:rPr>
  </w:style>
  <w:style w:type="character" w:customStyle="1" w:styleId="1Char">
    <w:name w:val="标题 1 Char"/>
    <w:basedOn w:val="a0"/>
    <w:link w:val="1"/>
    <w:uiPriority w:val="9"/>
    <w:rsid w:val="0092485A"/>
    <w:rPr>
      <w:rFonts w:ascii="SimSun" w:eastAsia="SimSun" w:hAnsi="SimSun" w:cs="SimSun"/>
      <w:b/>
      <w:bCs/>
      <w:kern w:val="36"/>
      <w:sz w:val="48"/>
      <w:szCs w:val="48"/>
    </w:rPr>
  </w:style>
</w:styles>
</file>

<file path=word/webSettings.xml><?xml version="1.0" encoding="utf-8"?>
<w:webSettings xmlns:r="http://schemas.openxmlformats.org/officeDocument/2006/relationships" xmlns:w="http://schemas.openxmlformats.org/wordprocessingml/2006/main">
  <w:divs>
    <w:div w:id="875235926">
      <w:bodyDiv w:val="1"/>
      <w:marLeft w:val="0"/>
      <w:marRight w:val="0"/>
      <w:marTop w:val="0"/>
      <w:marBottom w:val="0"/>
      <w:divBdr>
        <w:top w:val="none" w:sz="0" w:space="0" w:color="auto"/>
        <w:left w:val="none" w:sz="0" w:space="0" w:color="auto"/>
        <w:bottom w:val="none" w:sz="0" w:space="0" w:color="auto"/>
        <w:right w:val="none" w:sz="0" w:space="0" w:color="auto"/>
      </w:divBdr>
    </w:div>
    <w:div w:id="13587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2021-03-25T07:42:00Z</dcterms:created>
  <dcterms:modified xsi:type="dcterms:W3CDTF">2021-03-25T07:42:00Z</dcterms:modified>
</cp:coreProperties>
</file>